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93C4" w14:textId="6AE70F92" w:rsidR="00626D82" w:rsidRPr="006E4F80" w:rsidRDefault="00626D82" w:rsidP="00644722">
      <w:pPr>
        <w:pStyle w:val="sartttl"/>
        <w:numPr>
          <w:ilvl w:val="0"/>
          <w:numId w:val="2"/>
        </w:numPr>
        <w:jc w:val="both"/>
        <w:rPr>
          <w:rStyle w:val="salnbdy"/>
          <w:rFonts w:ascii="Times New Roman" w:eastAsia="Times New Roman" w:hAnsi="Times New Roman"/>
          <w:color w:val="0070C0"/>
          <w:sz w:val="36"/>
          <w:szCs w:val="36"/>
          <w:u w:val="single"/>
        </w:rPr>
      </w:pPr>
      <w:proofErr w:type="spellStart"/>
      <w:r w:rsidRPr="00644722">
        <w:rPr>
          <w:rStyle w:val="salnbdy"/>
          <w:rFonts w:ascii="Times New Roman" w:eastAsia="Times New Roman" w:hAnsi="Times New Roman"/>
          <w:color w:val="0070C0"/>
          <w:sz w:val="36"/>
          <w:szCs w:val="36"/>
          <w:u w:val="single"/>
        </w:rPr>
        <w:t>Autorizatii</w:t>
      </w:r>
      <w:proofErr w:type="spellEnd"/>
      <w:r w:rsidRPr="00644722">
        <w:rPr>
          <w:rStyle w:val="salnbdy"/>
          <w:rFonts w:ascii="Times New Roman" w:eastAsia="Times New Roman" w:hAnsi="Times New Roman"/>
          <w:color w:val="0070C0"/>
          <w:sz w:val="36"/>
          <w:szCs w:val="36"/>
          <w:u w:val="single"/>
        </w:rPr>
        <w:t xml:space="preserve"> de </w:t>
      </w:r>
      <w:proofErr w:type="spellStart"/>
      <w:r w:rsidRPr="00644722">
        <w:rPr>
          <w:rStyle w:val="salnbdy"/>
          <w:rFonts w:ascii="Times New Roman" w:eastAsia="Times New Roman" w:hAnsi="Times New Roman"/>
          <w:color w:val="0070C0"/>
          <w:sz w:val="36"/>
          <w:szCs w:val="36"/>
          <w:u w:val="single"/>
        </w:rPr>
        <w:t>libera</w:t>
      </w:r>
      <w:proofErr w:type="spellEnd"/>
      <w:r w:rsidRPr="00644722">
        <w:rPr>
          <w:rStyle w:val="salnbdy"/>
          <w:rFonts w:ascii="Times New Roman" w:eastAsia="Times New Roman" w:hAnsi="Times New Roman"/>
          <w:color w:val="0070C0"/>
          <w:sz w:val="36"/>
          <w:szCs w:val="36"/>
          <w:u w:val="single"/>
        </w:rPr>
        <w:t xml:space="preserve"> </w:t>
      </w:r>
      <w:proofErr w:type="spellStart"/>
      <w:r w:rsidRPr="00644722">
        <w:rPr>
          <w:rStyle w:val="salnbdy"/>
          <w:rFonts w:ascii="Times New Roman" w:eastAsia="Times New Roman" w:hAnsi="Times New Roman"/>
          <w:color w:val="0070C0"/>
          <w:sz w:val="36"/>
          <w:szCs w:val="36"/>
          <w:u w:val="single"/>
        </w:rPr>
        <w:t>practica</w:t>
      </w:r>
      <w:proofErr w:type="spellEnd"/>
      <w:r w:rsidRPr="00644722">
        <w:rPr>
          <w:rStyle w:val="salnbdy"/>
          <w:rFonts w:ascii="Times New Roman" w:eastAsia="Times New Roman" w:hAnsi="Times New Roman"/>
          <w:color w:val="0070C0"/>
          <w:sz w:val="36"/>
          <w:szCs w:val="36"/>
          <w:u w:val="single"/>
        </w:rPr>
        <w:t xml:space="preserve"> </w:t>
      </w:r>
    </w:p>
    <w:p w14:paraId="5316307D" w14:textId="641624A4" w:rsidR="00626D82" w:rsidRPr="007D6E46" w:rsidRDefault="00626D82" w:rsidP="00626D82">
      <w:pPr>
        <w:autoSpaceDE/>
        <w:autoSpaceDN/>
        <w:jc w:val="both"/>
        <w:rPr>
          <w:rStyle w:val="slitbdy"/>
          <w:rFonts w:ascii="Times New Roman" w:hAnsi="Times New Roman"/>
          <w:b/>
          <w:color w:val="auto"/>
          <w:sz w:val="24"/>
          <w:szCs w:val="24"/>
        </w:rPr>
      </w:pPr>
      <w:r w:rsidRPr="007D6E46">
        <w:rPr>
          <w:rStyle w:val="spar3"/>
          <w:rFonts w:ascii="Times New Roman" w:hAnsi="Times New Roman"/>
          <w:b/>
          <w:color w:val="000000" w:themeColor="text1"/>
          <w:sz w:val="24"/>
          <w:szCs w:val="24"/>
          <w:specVanish w:val="0"/>
        </w:rPr>
        <w:t xml:space="preserve">Au </w:t>
      </w:r>
      <w:proofErr w:type="spellStart"/>
      <w:r w:rsidRPr="007D6E46">
        <w:rPr>
          <w:rStyle w:val="spar3"/>
          <w:rFonts w:ascii="Times New Roman" w:hAnsi="Times New Roman"/>
          <w:b/>
          <w:color w:val="000000" w:themeColor="text1"/>
          <w:sz w:val="24"/>
          <w:szCs w:val="24"/>
          <w:specVanish w:val="0"/>
        </w:rPr>
        <w:t>fost</w:t>
      </w:r>
      <w:proofErr w:type="spellEnd"/>
      <w:r w:rsidRPr="007D6E46">
        <w:rPr>
          <w:rStyle w:val="spar3"/>
          <w:rFonts w:ascii="Times New Roman" w:hAnsi="Times New Roman"/>
          <w:b/>
          <w:color w:val="000000" w:themeColor="text1"/>
          <w:sz w:val="24"/>
          <w:szCs w:val="24"/>
          <w:specVanish w:val="0"/>
        </w:rPr>
        <w:t xml:space="preserve"> </w:t>
      </w:r>
      <w:proofErr w:type="spellStart"/>
      <w:r w:rsidRPr="007D6E46">
        <w:rPr>
          <w:rStyle w:val="spar3"/>
          <w:rFonts w:ascii="Times New Roman" w:hAnsi="Times New Roman"/>
          <w:b/>
          <w:color w:val="000000" w:themeColor="text1"/>
          <w:sz w:val="24"/>
          <w:szCs w:val="24"/>
          <w:specVanish w:val="0"/>
        </w:rPr>
        <w:t>aprobate</w:t>
      </w:r>
      <w:proofErr w:type="spellEnd"/>
      <w:r w:rsidRPr="007D6E46">
        <w:rPr>
          <w:rStyle w:val="spar3"/>
          <w:rFonts w:ascii="Times New Roman" w:hAnsi="Times New Roman"/>
          <w:b/>
          <w:color w:val="000000" w:themeColor="text1"/>
          <w:sz w:val="24"/>
          <w:szCs w:val="24"/>
          <w:specVanish w:val="0"/>
        </w:rPr>
        <w:t xml:space="preserve"> </w:t>
      </w:r>
      <w:proofErr w:type="spellStart"/>
      <w:r w:rsidRPr="007D6E46">
        <w:rPr>
          <w:rStyle w:val="spar3"/>
          <w:rFonts w:ascii="Times New Roman" w:hAnsi="Times New Roman"/>
          <w:b/>
          <w:color w:val="000000" w:themeColor="text1"/>
          <w:sz w:val="24"/>
          <w:szCs w:val="24"/>
          <w:specVanish w:val="0"/>
        </w:rPr>
        <w:t>documentele</w:t>
      </w:r>
      <w:proofErr w:type="spellEnd"/>
      <w:r w:rsidRPr="007D6E46">
        <w:rPr>
          <w:rStyle w:val="spar3"/>
          <w:rFonts w:ascii="Times New Roman" w:hAnsi="Times New Roman"/>
          <w:b/>
          <w:color w:val="000000" w:themeColor="text1"/>
          <w:sz w:val="24"/>
          <w:szCs w:val="24"/>
          <w:specVanish w:val="0"/>
        </w:rPr>
        <w:t xml:space="preserve"> </w:t>
      </w:r>
      <w:proofErr w:type="spellStart"/>
      <w:r w:rsidRPr="007D6E46">
        <w:rPr>
          <w:rStyle w:val="spar3"/>
          <w:rFonts w:ascii="Times New Roman" w:hAnsi="Times New Roman"/>
          <w:b/>
          <w:color w:val="000000" w:themeColor="text1"/>
          <w:sz w:val="24"/>
          <w:szCs w:val="24"/>
          <w:specVanish w:val="0"/>
        </w:rPr>
        <w:t>necesare</w:t>
      </w:r>
      <w:proofErr w:type="spellEnd"/>
      <w:r w:rsidRPr="007D6E46">
        <w:rPr>
          <w:rStyle w:val="spar3"/>
          <w:rFonts w:ascii="Times New Roman" w:hAnsi="Times New Roman"/>
          <w:b/>
          <w:color w:val="000000" w:themeColor="text1"/>
          <w:sz w:val="24"/>
          <w:szCs w:val="24"/>
          <w:specVanish w:val="0"/>
        </w:rPr>
        <w:t xml:space="preserve"> </w:t>
      </w:r>
      <w:proofErr w:type="spellStart"/>
      <w:r w:rsidRPr="007D6E46">
        <w:rPr>
          <w:rStyle w:val="spar3"/>
          <w:rFonts w:ascii="Times New Roman" w:hAnsi="Times New Roman"/>
          <w:b/>
          <w:color w:val="000000" w:themeColor="text1"/>
          <w:sz w:val="24"/>
          <w:szCs w:val="24"/>
          <w:specVanish w:val="0"/>
        </w:rPr>
        <w:t>eliberarii</w:t>
      </w:r>
      <w:proofErr w:type="spellEnd"/>
      <w:r w:rsidRPr="007D6E46">
        <w:rPr>
          <w:rStyle w:val="spar3"/>
          <w:rFonts w:ascii="Times New Roman" w:hAnsi="Times New Roman"/>
          <w:b/>
          <w:color w:val="000000" w:themeColor="text1"/>
          <w:sz w:val="24"/>
          <w:szCs w:val="24"/>
          <w:specVanish w:val="0"/>
        </w:rPr>
        <w:t xml:space="preserve"> </w:t>
      </w:r>
      <w:proofErr w:type="spellStart"/>
      <w:r w:rsidRPr="007D6E46">
        <w:rPr>
          <w:rFonts w:ascii="Times New Roman" w:hAnsi="Times New Roman"/>
          <w:b/>
          <w:sz w:val="24"/>
          <w:szCs w:val="24"/>
          <w:shd w:val="clear" w:color="auto" w:fill="FFFFFF"/>
        </w:rPr>
        <w:t>autorizaţie</w:t>
      </w:r>
      <w:proofErr w:type="spellEnd"/>
      <w:r w:rsidRPr="007D6E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7D6E46">
        <w:rPr>
          <w:rFonts w:ascii="Times New Roman" w:hAnsi="Times New Roman"/>
          <w:b/>
          <w:sz w:val="24"/>
          <w:szCs w:val="24"/>
          <w:shd w:val="clear" w:color="auto" w:fill="FFFFFF"/>
        </w:rPr>
        <w:t>liberă</w:t>
      </w:r>
      <w:proofErr w:type="spellEnd"/>
      <w:r w:rsidRPr="007D6E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D6E46">
        <w:rPr>
          <w:rFonts w:ascii="Times New Roman" w:hAnsi="Times New Roman"/>
          <w:b/>
          <w:sz w:val="24"/>
          <w:szCs w:val="24"/>
          <w:shd w:val="clear" w:color="auto" w:fill="FFFFFF"/>
        </w:rPr>
        <w:t>practică</w:t>
      </w:r>
      <w:proofErr w:type="spellEnd"/>
      <w:r w:rsidRPr="007D6E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7D6E46">
        <w:rPr>
          <w:rFonts w:ascii="Times New Roman" w:hAnsi="Times New Roman"/>
          <w:b/>
          <w:sz w:val="24"/>
          <w:szCs w:val="24"/>
          <w:shd w:val="clear" w:color="auto" w:fill="FFFFFF"/>
        </w:rPr>
        <w:t>catre</w:t>
      </w:r>
      <w:proofErr w:type="spellEnd"/>
      <w:r w:rsidRPr="007D6E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Ministerul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Sanatatii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prin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D6E46">
        <w:rPr>
          <w:rFonts w:ascii="Times New Roman" w:eastAsia="Adobe Song Std L" w:hAnsi="Times New Roman"/>
          <w:b/>
          <w:iCs/>
          <w:sz w:val="24"/>
          <w:szCs w:val="24"/>
          <w:lang w:eastAsia="ro-RO"/>
        </w:rPr>
        <w:t>Direcția</w:t>
      </w:r>
      <w:proofErr w:type="spellEnd"/>
      <w:r w:rsidRPr="007D6E46">
        <w:rPr>
          <w:rFonts w:ascii="Times New Roman" w:eastAsia="Adobe Song Std L" w:hAnsi="Times New Roman"/>
          <w:b/>
          <w:iCs/>
          <w:sz w:val="24"/>
          <w:szCs w:val="24"/>
          <w:lang w:eastAsia="ro-RO"/>
        </w:rPr>
        <w:t xml:space="preserve"> de </w:t>
      </w:r>
      <w:proofErr w:type="spellStart"/>
      <w:r w:rsidRPr="007D6E46">
        <w:rPr>
          <w:rFonts w:ascii="Times New Roman" w:eastAsia="Adobe Song Std L" w:hAnsi="Times New Roman"/>
          <w:b/>
          <w:iCs/>
          <w:sz w:val="24"/>
          <w:szCs w:val="24"/>
          <w:lang w:eastAsia="ro-RO"/>
        </w:rPr>
        <w:t>Sănătate</w:t>
      </w:r>
      <w:proofErr w:type="spellEnd"/>
      <w:r w:rsidRPr="007D6E46">
        <w:rPr>
          <w:rFonts w:ascii="Times New Roman" w:eastAsia="Adobe Song Std L" w:hAnsi="Times New Roman"/>
          <w:b/>
          <w:iCs/>
          <w:sz w:val="24"/>
          <w:szCs w:val="24"/>
          <w:lang w:eastAsia="ro-RO"/>
        </w:rPr>
        <w:t xml:space="preserve"> </w:t>
      </w:r>
      <w:proofErr w:type="spellStart"/>
      <w:r w:rsidRPr="007D6E46">
        <w:rPr>
          <w:rFonts w:ascii="Times New Roman" w:eastAsia="Adobe Song Std L" w:hAnsi="Times New Roman"/>
          <w:b/>
          <w:iCs/>
          <w:sz w:val="24"/>
          <w:szCs w:val="24"/>
          <w:lang w:eastAsia="ro-RO"/>
        </w:rPr>
        <w:t>Publică</w:t>
      </w:r>
      <w:proofErr w:type="spellEnd"/>
      <w:r w:rsidRPr="007D6E46">
        <w:rPr>
          <w:rFonts w:ascii="Times New Roman" w:eastAsia="Adobe Song Std L" w:hAnsi="Times New Roman"/>
          <w:b/>
          <w:iCs/>
          <w:sz w:val="24"/>
          <w:szCs w:val="24"/>
          <w:lang w:eastAsia="ro-RO"/>
        </w:rPr>
        <w:t xml:space="preserve"> </w:t>
      </w:r>
      <w:proofErr w:type="spellStart"/>
      <w:r w:rsidRPr="007D6E46">
        <w:rPr>
          <w:rFonts w:ascii="Times New Roman" w:eastAsia="Adobe Song Std L" w:hAnsi="Times New Roman"/>
          <w:b/>
          <w:iCs/>
          <w:sz w:val="24"/>
          <w:szCs w:val="24"/>
          <w:lang w:eastAsia="ro-RO"/>
        </w:rPr>
        <w:t>Timiș</w:t>
      </w:r>
      <w:proofErr w:type="spellEnd"/>
      <w:r w:rsidRPr="007D6E46">
        <w:rPr>
          <w:rFonts w:ascii="Times New Roman" w:eastAsia="Adobe Song Std L" w:hAnsi="Times New Roman"/>
          <w:b/>
          <w:iCs/>
          <w:sz w:val="24"/>
          <w:szCs w:val="24"/>
          <w:lang w:eastAsia="ro-RO"/>
        </w:rPr>
        <w:t xml:space="preserve">  </w:t>
      </w:r>
      <w:proofErr w:type="spellStart"/>
      <w:r w:rsidRPr="007D6E46">
        <w:rPr>
          <w:rFonts w:ascii="Times New Roman" w:eastAsia="Adobe Song Std L" w:hAnsi="Times New Roman"/>
          <w:b/>
          <w:iCs/>
          <w:sz w:val="24"/>
          <w:szCs w:val="24"/>
          <w:lang w:eastAsia="ro-RO"/>
        </w:rPr>
        <w:t>pentru</w:t>
      </w:r>
      <w:proofErr w:type="spellEnd"/>
      <w:r w:rsidRPr="007D6E46">
        <w:rPr>
          <w:rFonts w:ascii="Times New Roman" w:eastAsia="Adobe Song Std L" w:hAnsi="Times New Roman"/>
          <w:b/>
          <w:iCs/>
          <w:sz w:val="24"/>
          <w:szCs w:val="24"/>
          <w:lang w:eastAsia="ro-RO"/>
        </w:rPr>
        <w:t xml:space="preserve"> </w:t>
      </w:r>
      <w:r>
        <w:rPr>
          <w:rFonts w:ascii="Times New Roman" w:eastAsia="Adobe Song Std L" w:hAnsi="Times New Roman"/>
          <w:b/>
          <w:iCs/>
          <w:sz w:val="24"/>
          <w:szCs w:val="24"/>
          <w:lang w:eastAsia="ro-RO"/>
        </w:rPr>
        <w:t>:</w:t>
      </w:r>
    </w:p>
    <w:p w14:paraId="154EFB10" w14:textId="77777777" w:rsidR="00626D82" w:rsidRPr="007D6E46" w:rsidRDefault="00626D82" w:rsidP="00626D82">
      <w:pPr>
        <w:pStyle w:val="ListParagraph"/>
        <w:ind w:left="0" w:firstLine="708"/>
        <w:rPr>
          <w:rStyle w:val="slitbdy"/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7D6E46">
        <w:rPr>
          <w:rFonts w:eastAsia="Adobe Song Std L"/>
          <w:b/>
          <w:iCs/>
          <w:lang w:eastAsia="ro-RO"/>
        </w:rPr>
        <w:t>A.</w:t>
      </w:r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biolog</w:t>
      </w:r>
      <w:proofErr w:type="spellEnd"/>
      <w:proofErr w:type="gram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biochimist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chimist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în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sistemul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sanitar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, </w:t>
      </w:r>
    </w:p>
    <w:p w14:paraId="12024B83" w14:textId="77777777" w:rsidR="00626D82" w:rsidRPr="007D6E46" w:rsidRDefault="00626D82" w:rsidP="00626D82">
      <w:pPr>
        <w:pStyle w:val="ListParagraph"/>
        <w:ind w:left="0" w:firstLine="708"/>
        <w:rPr>
          <w:rStyle w:val="slitbdy"/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B. </w:t>
      </w:r>
      <w:r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optician</w:t>
      </w:r>
      <w:proofErr w:type="gram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-optometrist, </w:t>
      </w:r>
    </w:p>
    <w:p w14:paraId="7D17AAFE" w14:textId="77777777" w:rsidR="00626D82" w:rsidRPr="007D6E46" w:rsidRDefault="00626D82" w:rsidP="00626D82">
      <w:pPr>
        <w:pStyle w:val="ListParagraph"/>
        <w:ind w:left="0" w:firstLine="708"/>
        <w:rPr>
          <w:rStyle w:val="slitbdy"/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C. </w:t>
      </w:r>
      <w:r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tehnician</w:t>
      </w:r>
      <w:proofErr w:type="spellEnd"/>
      <w:proofErr w:type="gram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protezare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şi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ortezare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, </w:t>
      </w:r>
    </w:p>
    <w:p w14:paraId="1007BA47" w14:textId="77777777" w:rsidR="00626D82" w:rsidRPr="007D6E46" w:rsidRDefault="00626D82" w:rsidP="00626D82">
      <w:pPr>
        <w:pStyle w:val="ListParagraph"/>
        <w:ind w:left="0" w:firstLine="708"/>
        <w:rPr>
          <w:rStyle w:val="slitbdy"/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D. </w:t>
      </w:r>
      <w:r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tehnician</w:t>
      </w:r>
      <w:proofErr w:type="spellEnd"/>
      <w:proofErr w:type="gram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protezare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auditivă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/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audiolog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/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terapeut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vocal, </w:t>
      </w:r>
    </w:p>
    <w:p w14:paraId="1381EDC4" w14:textId="77777777" w:rsidR="00626D82" w:rsidRDefault="00626D82" w:rsidP="00626D82">
      <w:pPr>
        <w:pStyle w:val="ListParagraph"/>
        <w:ind w:left="0" w:firstLine="708"/>
        <w:rPr>
          <w:rStyle w:val="slitbdy"/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E. </w:t>
      </w:r>
      <w:r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fizician</w:t>
      </w:r>
      <w:proofErr w:type="spellEnd"/>
      <w:proofErr w:type="gram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medical/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sociolog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medical</w:t>
      </w:r>
    </w:p>
    <w:p w14:paraId="408890B4" w14:textId="77777777" w:rsidR="00626D82" w:rsidRPr="007D6E46" w:rsidRDefault="00626D82" w:rsidP="00626D82">
      <w:pPr>
        <w:pStyle w:val="ListParagraph"/>
        <w:ind w:left="0" w:firstLine="708"/>
        <w:rPr>
          <w:rStyle w:val="slitbdy"/>
          <w:rFonts w:ascii="Times New Roman" w:hAnsi="Times New Roman"/>
          <w:b/>
          <w:color w:val="auto"/>
          <w:sz w:val="24"/>
          <w:szCs w:val="24"/>
        </w:rPr>
      </w:pPr>
    </w:p>
    <w:p w14:paraId="7A8B45FA" w14:textId="77777777" w:rsidR="00626D82" w:rsidRPr="00D47A46" w:rsidRDefault="00626D82" w:rsidP="00626D82">
      <w:pPr>
        <w:pStyle w:val="sartttl"/>
        <w:jc w:val="both"/>
        <w:rPr>
          <w:rStyle w:val="salnbdy"/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Cererea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si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documentele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necesare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eliberarii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autorizatiilor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libera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practica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se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regasesc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publicate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pe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site-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ul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DSP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Timis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, la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sectiunea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Avize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autorizari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/ IV. 10 </w:t>
      </w:r>
    </w:p>
    <w:p w14:paraId="70817E49" w14:textId="77777777" w:rsidR="00626D82" w:rsidRPr="00D47A46" w:rsidRDefault="00626D82" w:rsidP="00626D82">
      <w:pPr>
        <w:pStyle w:val="sartttl"/>
        <w:jc w:val="both"/>
        <w:rPr>
          <w:rStyle w:val="salnbdy"/>
          <w:rFonts w:ascii="Times New Roman" w:eastAsia="Times New Roman" w:hAnsi="Times New Roman"/>
          <w:color w:val="auto"/>
          <w:sz w:val="24"/>
          <w:szCs w:val="24"/>
        </w:rPr>
      </w:pPr>
    </w:p>
    <w:p w14:paraId="0849EBC4" w14:textId="7D589722" w:rsidR="00644722" w:rsidRPr="00D47A46" w:rsidRDefault="00644722" w:rsidP="00644722">
      <w:pPr>
        <w:pStyle w:val="sartttl"/>
        <w:jc w:val="both"/>
        <w:rPr>
          <w:rStyle w:val="salnbdy"/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D47A46">
        <w:rPr>
          <w:rFonts w:ascii="Times New Roman" w:hAnsi="Times New Roman"/>
          <w:color w:val="auto"/>
          <w:sz w:val="24"/>
          <w:szCs w:val="24"/>
        </w:rPr>
        <w:t>Înregistrare</w:t>
      </w:r>
      <w:proofErr w:type="spellEnd"/>
      <w:r w:rsidRPr="00D47A46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D47A46">
        <w:rPr>
          <w:rFonts w:ascii="Times New Roman" w:hAnsi="Times New Roman"/>
          <w:color w:val="auto"/>
          <w:sz w:val="24"/>
          <w:szCs w:val="24"/>
        </w:rPr>
        <w:t>eliberare</w:t>
      </w:r>
      <w:proofErr w:type="spellEnd"/>
      <w:r w:rsidRPr="00D47A4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Fonts w:ascii="Times New Roman" w:hAnsi="Times New Roman"/>
          <w:color w:val="auto"/>
          <w:sz w:val="24"/>
          <w:szCs w:val="24"/>
        </w:rPr>
        <w:t>autorizatii</w:t>
      </w:r>
      <w:proofErr w:type="spellEnd"/>
      <w:r w:rsidRPr="00D47A46">
        <w:rPr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D47A46">
        <w:rPr>
          <w:rFonts w:ascii="Times New Roman" w:hAnsi="Times New Roman"/>
          <w:color w:val="auto"/>
          <w:sz w:val="24"/>
          <w:szCs w:val="24"/>
        </w:rPr>
        <w:t>libera</w:t>
      </w:r>
      <w:proofErr w:type="spellEnd"/>
      <w:r w:rsidRPr="00D47A4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Fonts w:ascii="Times New Roman" w:hAnsi="Times New Roman"/>
          <w:color w:val="auto"/>
          <w:sz w:val="24"/>
          <w:szCs w:val="24"/>
        </w:rPr>
        <w:t>practica</w:t>
      </w:r>
      <w:proofErr w:type="spellEnd"/>
      <w:r w:rsidRPr="00D47A4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Fonts w:ascii="Times New Roman" w:hAnsi="Times New Roman"/>
          <w:color w:val="auto"/>
          <w:sz w:val="24"/>
          <w:szCs w:val="24"/>
        </w:rPr>
        <w:t>conexe</w:t>
      </w:r>
      <w:proofErr w:type="spellEnd"/>
      <w:r w:rsidRPr="00D47A4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la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Birou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Avize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/ </w:t>
      </w:r>
      <w:proofErr w:type="spellStart"/>
      <w:proofErr w:type="gramStart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autorizari</w:t>
      </w:r>
      <w:proofErr w:type="spell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 </w:t>
      </w:r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camera</w:t>
      </w:r>
      <w:proofErr w:type="gramEnd"/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14</w:t>
      </w:r>
      <w:r w:rsidR="00191BD9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(</w:t>
      </w:r>
      <w:proofErr w:type="spellStart"/>
      <w:r w:rsidR="00191BD9">
        <w:rPr>
          <w:rFonts w:ascii="Times New Roman" w:hAnsi="Times New Roman"/>
          <w:color w:val="auto"/>
          <w:sz w:val="24"/>
          <w:szCs w:val="24"/>
        </w:rPr>
        <w:t>fara</w:t>
      </w:r>
      <w:proofErr w:type="spellEnd"/>
      <w:r w:rsidR="00191BD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91BD9">
        <w:rPr>
          <w:rFonts w:ascii="Times New Roman" w:hAnsi="Times New Roman"/>
          <w:color w:val="auto"/>
          <w:sz w:val="24"/>
          <w:szCs w:val="24"/>
        </w:rPr>
        <w:t>programare</w:t>
      </w:r>
      <w:proofErr w:type="spellEnd"/>
      <w:r w:rsidR="00191B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91BD9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) </w:t>
      </w:r>
    </w:p>
    <w:p w14:paraId="58E89BB7" w14:textId="77777777" w:rsidR="00644722" w:rsidRPr="00D47A46" w:rsidRDefault="00644722" w:rsidP="00644722">
      <w:pPr>
        <w:jc w:val="center"/>
        <w:rPr>
          <w:rFonts w:ascii="Times New Roman" w:hAnsi="Times New Roman"/>
          <w:b/>
          <w:sz w:val="22"/>
          <w:szCs w:val="22"/>
        </w:rPr>
      </w:pPr>
      <w:r w:rsidRPr="00D47A46">
        <w:rPr>
          <w:rFonts w:ascii="Times New Roman" w:hAnsi="Times New Roman"/>
          <w:b/>
          <w:sz w:val="22"/>
          <w:szCs w:val="22"/>
        </w:rPr>
        <w:t>PROGRAM DE LUCRU CU PUBLICUL</w:t>
      </w:r>
    </w:p>
    <w:p w14:paraId="5E8A1E07" w14:textId="108F2780" w:rsidR="00644722" w:rsidRPr="00D47A46" w:rsidRDefault="00644722" w:rsidP="00644722">
      <w:pPr>
        <w:rPr>
          <w:rFonts w:ascii="Times New Roman" w:hAnsi="Times New Roman"/>
          <w:b/>
          <w:sz w:val="22"/>
          <w:szCs w:val="22"/>
        </w:rPr>
      </w:pPr>
      <w:r w:rsidRPr="00D47A46">
        <w:rPr>
          <w:rFonts w:ascii="Times New Roman" w:hAnsi="Times New Roman"/>
          <w:b/>
          <w:sz w:val="22"/>
          <w:szCs w:val="22"/>
        </w:rPr>
        <w:t xml:space="preserve">MARŢI        </w:t>
      </w:r>
      <w:r w:rsidR="00D47A46">
        <w:rPr>
          <w:rFonts w:ascii="Times New Roman" w:hAnsi="Times New Roman"/>
          <w:b/>
          <w:sz w:val="22"/>
          <w:szCs w:val="22"/>
        </w:rPr>
        <w:t xml:space="preserve">   </w:t>
      </w:r>
      <w:r w:rsidRPr="00D47A46">
        <w:rPr>
          <w:rFonts w:ascii="Times New Roman" w:hAnsi="Times New Roman"/>
          <w:b/>
          <w:sz w:val="22"/>
          <w:szCs w:val="22"/>
        </w:rPr>
        <w:t xml:space="preserve">10:00 - 13:00  </w:t>
      </w:r>
    </w:p>
    <w:p w14:paraId="73AED1C6" w14:textId="77777777" w:rsidR="00644722" w:rsidRPr="00D47A46" w:rsidRDefault="00644722" w:rsidP="00644722">
      <w:pPr>
        <w:rPr>
          <w:rFonts w:ascii="Times New Roman" w:hAnsi="Times New Roman"/>
          <w:b/>
          <w:sz w:val="22"/>
          <w:szCs w:val="22"/>
        </w:rPr>
      </w:pPr>
      <w:r w:rsidRPr="00D47A46">
        <w:rPr>
          <w:rFonts w:ascii="Times New Roman" w:hAnsi="Times New Roman"/>
          <w:b/>
          <w:sz w:val="22"/>
          <w:szCs w:val="22"/>
        </w:rPr>
        <w:t>MIERCURI   13:00 - 15:00</w:t>
      </w:r>
    </w:p>
    <w:p w14:paraId="14B293F7" w14:textId="3B5EEB6B" w:rsidR="00644722" w:rsidRPr="00D47A46" w:rsidRDefault="00644722" w:rsidP="00644722">
      <w:pPr>
        <w:rPr>
          <w:rFonts w:ascii="Times New Roman" w:hAnsi="Times New Roman"/>
          <w:b/>
          <w:sz w:val="22"/>
          <w:szCs w:val="22"/>
        </w:rPr>
      </w:pPr>
      <w:r w:rsidRPr="00D47A46">
        <w:rPr>
          <w:rFonts w:ascii="Times New Roman" w:hAnsi="Times New Roman"/>
          <w:b/>
          <w:sz w:val="22"/>
          <w:szCs w:val="22"/>
        </w:rPr>
        <w:t xml:space="preserve">JOI              </w:t>
      </w:r>
      <w:r w:rsidR="00D47A46">
        <w:rPr>
          <w:rFonts w:ascii="Times New Roman" w:hAnsi="Times New Roman"/>
          <w:b/>
          <w:sz w:val="22"/>
          <w:szCs w:val="22"/>
        </w:rPr>
        <w:t xml:space="preserve">    </w:t>
      </w:r>
      <w:r w:rsidRPr="00D47A46">
        <w:rPr>
          <w:rFonts w:ascii="Times New Roman" w:hAnsi="Times New Roman"/>
          <w:b/>
          <w:sz w:val="22"/>
          <w:szCs w:val="22"/>
        </w:rPr>
        <w:t>10:00 - 12:00</w:t>
      </w:r>
    </w:p>
    <w:p w14:paraId="3375CACA" w14:textId="77777777" w:rsidR="00644722" w:rsidRDefault="00644722" w:rsidP="00626D82">
      <w:pPr>
        <w:pStyle w:val="sartttl"/>
        <w:jc w:val="both"/>
        <w:rPr>
          <w:rStyle w:val="salnbdy"/>
          <w:rFonts w:ascii="Times New Roman" w:eastAsia="Times New Roman" w:hAnsi="Times New Roman"/>
          <w:color w:val="0070C0"/>
          <w:sz w:val="24"/>
          <w:szCs w:val="24"/>
        </w:rPr>
      </w:pPr>
    </w:p>
    <w:p w14:paraId="4C08767D" w14:textId="54ABB3A1" w:rsidR="00626D82" w:rsidRPr="00191BD9" w:rsidRDefault="00644722" w:rsidP="00644722">
      <w:pPr>
        <w:pStyle w:val="sartttl"/>
        <w:jc w:val="both"/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</w:pP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Copiile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se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prezintă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însoţite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de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documentele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originale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şi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se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certifică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cu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menţiunea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„conform cu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originalul</w:t>
      </w:r>
      <w:proofErr w:type="spellEnd"/>
      <w:proofErr w:type="gram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“ de</w:t>
      </w:r>
      <w:proofErr w:type="gram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către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persoana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din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cadrul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direcţiei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de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sănătate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publică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>judeţene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</w:p>
    <w:p w14:paraId="309F3A33" w14:textId="77777777" w:rsidR="00D47A46" w:rsidRPr="00191BD9" w:rsidRDefault="00D47A46" w:rsidP="00D47A46">
      <w:pPr>
        <w:pStyle w:val="sartden"/>
        <w:jc w:val="both"/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</w:rPr>
      </w:pPr>
    </w:p>
    <w:p w14:paraId="1D4C2D37" w14:textId="74B10397" w:rsidR="00D47A46" w:rsidRPr="00191BD9" w:rsidRDefault="00626D82" w:rsidP="00D47A46">
      <w:pPr>
        <w:pStyle w:val="sartden"/>
        <w:jc w:val="both"/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  <w:specVanish w:val="0"/>
        </w:rPr>
      </w:pPr>
      <w:proofErr w:type="spellStart"/>
      <w:proofErr w:type="gramStart"/>
      <w:r w:rsidRP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  <w:specVanish w:val="0"/>
        </w:rPr>
        <w:t>Autorizatiile</w:t>
      </w:r>
      <w:proofErr w:type="spellEnd"/>
      <w:r w:rsidRP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  <w:specVanish w:val="0"/>
        </w:rPr>
        <w:t xml:space="preserve"> de </w:t>
      </w:r>
      <w:proofErr w:type="spellStart"/>
      <w:r w:rsidRP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  <w:specVanish w:val="0"/>
        </w:rPr>
        <w:t>libera</w:t>
      </w:r>
      <w:proofErr w:type="spellEnd"/>
      <w:r w:rsidRP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  <w:specVanish w:val="0"/>
        </w:rPr>
        <w:t xml:space="preserve"> </w:t>
      </w:r>
      <w:proofErr w:type="spellStart"/>
      <w:r w:rsidRP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  <w:specVanish w:val="0"/>
        </w:rPr>
        <w:t>practica</w:t>
      </w:r>
      <w:proofErr w:type="spellEnd"/>
      <w:r w:rsidRP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  <w:specVanish w:val="0"/>
        </w:rPr>
        <w:t xml:space="preserve"> se</w:t>
      </w:r>
      <w:r w:rsid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</w:rPr>
        <w:t>vor</w:t>
      </w:r>
      <w:proofErr w:type="spellEnd"/>
      <w:r w:rsid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</w:rPr>
        <w:t>aviza</w:t>
      </w:r>
      <w:proofErr w:type="spellEnd"/>
      <w:r w:rsidRP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  <w:specVanish w:val="0"/>
        </w:rPr>
        <w:t xml:space="preserve"> </w:t>
      </w:r>
      <w:proofErr w:type="spellStart"/>
      <w:r w:rsidRP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  <w:specVanish w:val="0"/>
        </w:rPr>
        <w:t>anual</w:t>
      </w:r>
      <w:proofErr w:type="spellEnd"/>
      <w:r w:rsidRPr="00191BD9">
        <w:rPr>
          <w:rStyle w:val="spar3"/>
          <w:rFonts w:ascii="Times New Roman" w:hAnsi="Times New Roman"/>
          <w:bCs w:val="0"/>
          <w:color w:val="000000" w:themeColor="text1"/>
          <w:sz w:val="24"/>
          <w:szCs w:val="24"/>
          <w:specVanish w:val="0"/>
        </w:rPr>
        <w:t>.</w:t>
      </w:r>
      <w:proofErr w:type="gramEnd"/>
    </w:p>
    <w:p w14:paraId="4DD8B314" w14:textId="77777777" w:rsidR="006E4F80" w:rsidRDefault="006E4F80" w:rsidP="006E4F80">
      <w:pPr>
        <w:pStyle w:val="ListParagraph"/>
        <w:jc w:val="both"/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</w:pPr>
    </w:p>
    <w:p w14:paraId="28884787" w14:textId="08CA97B2" w:rsidR="00191BD9" w:rsidRPr="006E4F80" w:rsidRDefault="00191BD9" w:rsidP="006E4F80">
      <w:pPr>
        <w:pStyle w:val="ListParagraph"/>
        <w:numPr>
          <w:ilvl w:val="0"/>
          <w:numId w:val="2"/>
        </w:numPr>
        <w:jc w:val="both"/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</w:pPr>
      <w:proofErr w:type="spellStart"/>
      <w:r w:rsidRPr="00191BD9"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  <w:t>Autorizatie</w:t>
      </w:r>
      <w:proofErr w:type="spellEnd"/>
      <w:r w:rsidRPr="00191BD9"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  <w:proofErr w:type="spellStart"/>
      <w:r w:rsidRPr="00191BD9"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  <w:t>sanitara</w:t>
      </w:r>
      <w:proofErr w:type="spellEnd"/>
      <w:r w:rsidRPr="00191BD9"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  <w:t xml:space="preserve"> de </w:t>
      </w:r>
      <w:proofErr w:type="spellStart"/>
      <w:r w:rsidRPr="00191BD9"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  <w:t>functionare</w:t>
      </w:r>
      <w:proofErr w:type="spellEnd"/>
      <w:r w:rsidRPr="00191BD9"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  <w:t xml:space="preserve"> cu </w:t>
      </w:r>
      <w:proofErr w:type="spellStart"/>
      <w:r w:rsidRPr="00191BD9"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  <w:t>evaluare</w:t>
      </w:r>
      <w:proofErr w:type="spellEnd"/>
      <w:r w:rsidRPr="00191BD9"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  <w:t xml:space="preserve"> cabinet </w:t>
      </w:r>
      <w:proofErr w:type="spellStart"/>
      <w:r w:rsidRPr="00191BD9"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  <w:t>conexe</w:t>
      </w:r>
      <w:proofErr w:type="spellEnd"/>
      <w:r w:rsidRPr="00191BD9">
        <w:rPr>
          <w:rStyle w:val="salnbdy"/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</w:p>
    <w:p w14:paraId="2DFDA9FB" w14:textId="77777777" w:rsidR="00626D82" w:rsidRPr="00191BD9" w:rsidRDefault="00626D82" w:rsidP="00626D82">
      <w:pPr>
        <w:pStyle w:val="sartttl"/>
        <w:ind w:firstLine="720"/>
        <w:jc w:val="both"/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Cererea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si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documentele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necesare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autorizarii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sanitare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cabinetelor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conexe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se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regasesc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publicate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pe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site-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ul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DSP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Timis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, la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sectiunea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Avize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autorizari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/ IV. 1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Autorizare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sanitara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ASF in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baza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referatului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evaluare</w:t>
      </w:r>
      <w:proofErr w:type="spellEnd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lit. </w:t>
      </w:r>
      <w:proofErr w:type="gramStart"/>
      <w:r w:rsidRPr="00191BD9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m</w:t>
      </w:r>
      <w:proofErr w:type="gramEnd"/>
    </w:p>
    <w:p w14:paraId="6E790C67" w14:textId="0E2BA350" w:rsidR="00191BD9" w:rsidRPr="00D47A46" w:rsidRDefault="00191BD9" w:rsidP="006E4F80">
      <w:pPr>
        <w:pStyle w:val="sartttl"/>
        <w:ind w:firstLine="720"/>
        <w:jc w:val="both"/>
        <w:rPr>
          <w:rStyle w:val="salnbdy"/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Depunere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documentatii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autorizare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sanitara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E4F80"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la </w:t>
      </w:r>
      <w:proofErr w:type="spellStart"/>
      <w:r w:rsidR="006E4F80"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Birou</w:t>
      </w:r>
      <w:proofErr w:type="spellEnd"/>
      <w:r w:rsidR="006E4F80"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6E4F80"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Avize</w:t>
      </w:r>
      <w:proofErr w:type="spellEnd"/>
      <w:r w:rsidR="006E4F80"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/ </w:t>
      </w:r>
      <w:proofErr w:type="spellStart"/>
      <w:proofErr w:type="gramStart"/>
      <w:r w:rsidR="006E4F80"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autorizari</w:t>
      </w:r>
      <w:proofErr w:type="spellEnd"/>
      <w:r w:rsidR="006E4F80"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 camera</w:t>
      </w:r>
      <w:proofErr w:type="gramEnd"/>
      <w:r w:rsidR="006E4F80"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18</w:t>
      </w:r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cu </w:t>
      </w:r>
      <w:proofErr w:type="spellStart"/>
      <w:r w:rsidRPr="00191BD9">
        <w:rPr>
          <w:rFonts w:ascii="Times New Roman" w:hAnsi="Times New Roman"/>
          <w:color w:val="auto"/>
          <w:sz w:val="24"/>
          <w:szCs w:val="24"/>
          <w:u w:val="single"/>
        </w:rPr>
        <w:t>programare</w:t>
      </w:r>
      <w:proofErr w:type="spellEnd"/>
      <w:r w:rsidRPr="00191BD9">
        <w:rPr>
          <w:rFonts w:ascii="Times New Roman" w:hAnsi="Times New Roman"/>
          <w:color w:val="auto"/>
          <w:sz w:val="24"/>
          <w:szCs w:val="24"/>
          <w:u w:val="single"/>
        </w:rPr>
        <w:t xml:space="preserve"> online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47A4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776EBB5A" w14:textId="77777777" w:rsidR="00626D82" w:rsidRDefault="00626D82" w:rsidP="00626D82">
      <w:pPr>
        <w:pStyle w:val="sartttl"/>
        <w:ind w:firstLine="720"/>
        <w:jc w:val="both"/>
        <w:rPr>
          <w:rStyle w:val="salnbdy"/>
          <w:rFonts w:ascii="Times New Roman" w:eastAsia="Times New Roman" w:hAnsi="Times New Roman"/>
          <w:color w:val="0070C0"/>
          <w:sz w:val="24"/>
          <w:szCs w:val="24"/>
        </w:rPr>
      </w:pPr>
    </w:p>
    <w:p w14:paraId="3596874D" w14:textId="6B0BEAD6" w:rsidR="00191BD9" w:rsidRPr="006E4F80" w:rsidRDefault="00191BD9" w:rsidP="00191BD9">
      <w:pPr>
        <w:jc w:val="both"/>
        <w:rPr>
          <w:rStyle w:val="salnbdy"/>
          <w:rFonts w:ascii="Times New Roman" w:eastAsia="Times New Roman" w:hAnsi="Times New Roman"/>
          <w:b/>
          <w:color w:val="0070C0"/>
          <w:sz w:val="36"/>
          <w:szCs w:val="36"/>
          <w:u w:val="single"/>
        </w:rPr>
      </w:pPr>
      <w:r>
        <w:rPr>
          <w:rStyle w:val="salnbdy"/>
          <w:rFonts w:ascii="Times New Roman" w:eastAsia="Times New Roman" w:hAnsi="Times New Roman"/>
          <w:color w:val="0070C0"/>
          <w:sz w:val="36"/>
          <w:szCs w:val="36"/>
        </w:rPr>
        <w:t xml:space="preserve">    </w:t>
      </w:r>
      <w:proofErr w:type="gramStart"/>
      <w:r w:rsidRPr="00191BD9">
        <w:rPr>
          <w:rStyle w:val="salnbdy"/>
          <w:rFonts w:ascii="Times New Roman" w:eastAsia="Times New Roman" w:hAnsi="Times New Roman"/>
          <w:b/>
          <w:color w:val="0070C0"/>
          <w:sz w:val="36"/>
          <w:szCs w:val="36"/>
          <w:u w:val="single"/>
        </w:rPr>
        <w:t>3 .</w:t>
      </w:r>
      <w:proofErr w:type="gramEnd"/>
      <w:r w:rsidRPr="00191BD9">
        <w:rPr>
          <w:rStyle w:val="salnbdy"/>
          <w:rFonts w:ascii="Times New Roman" w:eastAsia="Times New Roman" w:hAnsi="Times New Roman"/>
          <w:b/>
          <w:color w:val="0070C0"/>
          <w:sz w:val="36"/>
          <w:szCs w:val="36"/>
          <w:u w:val="single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b/>
          <w:color w:val="0070C0"/>
          <w:sz w:val="36"/>
          <w:szCs w:val="36"/>
          <w:u w:val="single"/>
        </w:rPr>
        <w:t>Registru</w:t>
      </w:r>
      <w:proofErr w:type="spellEnd"/>
      <w:r w:rsidRPr="00191BD9">
        <w:rPr>
          <w:rStyle w:val="salnbdy"/>
          <w:rFonts w:ascii="Times New Roman" w:eastAsia="Times New Roman" w:hAnsi="Times New Roman"/>
          <w:b/>
          <w:color w:val="0070C0"/>
          <w:sz w:val="36"/>
          <w:szCs w:val="36"/>
          <w:u w:val="single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b/>
          <w:color w:val="0070C0"/>
          <w:sz w:val="36"/>
          <w:szCs w:val="36"/>
          <w:u w:val="single"/>
        </w:rPr>
        <w:t>unic</w:t>
      </w:r>
      <w:proofErr w:type="spellEnd"/>
      <w:r w:rsidRPr="00191BD9">
        <w:rPr>
          <w:rStyle w:val="salnbdy"/>
          <w:rFonts w:ascii="Times New Roman" w:eastAsia="Times New Roman" w:hAnsi="Times New Roman"/>
          <w:b/>
          <w:color w:val="0070C0"/>
          <w:sz w:val="36"/>
          <w:szCs w:val="36"/>
          <w:u w:val="single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b/>
          <w:color w:val="0070C0"/>
          <w:sz w:val="36"/>
          <w:szCs w:val="36"/>
          <w:u w:val="single"/>
        </w:rPr>
        <w:t>cabinete</w:t>
      </w:r>
      <w:proofErr w:type="spellEnd"/>
      <w:r w:rsidRPr="00191BD9">
        <w:rPr>
          <w:rStyle w:val="salnbdy"/>
          <w:rFonts w:ascii="Times New Roman" w:eastAsia="Times New Roman" w:hAnsi="Times New Roman"/>
          <w:b/>
          <w:color w:val="0070C0"/>
          <w:sz w:val="36"/>
          <w:szCs w:val="36"/>
          <w:u w:val="single"/>
        </w:rPr>
        <w:t xml:space="preserve"> </w:t>
      </w:r>
      <w:proofErr w:type="spellStart"/>
      <w:r w:rsidRPr="00191BD9">
        <w:rPr>
          <w:rStyle w:val="salnbdy"/>
          <w:rFonts w:ascii="Times New Roman" w:eastAsia="Times New Roman" w:hAnsi="Times New Roman"/>
          <w:b/>
          <w:color w:val="0070C0"/>
          <w:sz w:val="36"/>
          <w:szCs w:val="36"/>
          <w:u w:val="single"/>
        </w:rPr>
        <w:t>conexe</w:t>
      </w:r>
      <w:proofErr w:type="spellEnd"/>
    </w:p>
    <w:p w14:paraId="44BB1E8E" w14:textId="77777777" w:rsidR="00191BD9" w:rsidRPr="006E4F80" w:rsidRDefault="00191BD9" w:rsidP="00191BD9">
      <w:pPr>
        <w:pStyle w:val="sartttl"/>
        <w:ind w:firstLine="720"/>
        <w:jc w:val="both"/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Cererea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si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documentele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necesare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inregistrarii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cabinetelor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conexe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registrul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unic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al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cabinetelor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medicale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partea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a-3-a se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regasesc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publicate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pe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site-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ul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DSP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Timis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, la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sectiunea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Avize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>autorizari</w:t>
      </w:r>
      <w:proofErr w:type="spellEnd"/>
      <w:r w:rsidRPr="006E4F80"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  <w:t xml:space="preserve"> / IV. 9</w:t>
      </w:r>
    </w:p>
    <w:p w14:paraId="2D95922C" w14:textId="77777777" w:rsidR="00191BD9" w:rsidRDefault="00191BD9" w:rsidP="00191BD9">
      <w:pPr>
        <w:pStyle w:val="sartttl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46BB8B" w14:textId="2281DD1A" w:rsidR="00191BD9" w:rsidRPr="00D47A46" w:rsidRDefault="00191BD9" w:rsidP="00191BD9">
      <w:pPr>
        <w:pStyle w:val="sartttl"/>
        <w:ind w:firstLine="720"/>
        <w:jc w:val="both"/>
        <w:rPr>
          <w:rStyle w:val="salnbdy"/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Depunere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documentatii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E4F80">
        <w:rPr>
          <w:rFonts w:ascii="Times New Roman" w:hAnsi="Times New Roman"/>
          <w:color w:val="auto"/>
          <w:sz w:val="24"/>
          <w:szCs w:val="24"/>
        </w:rPr>
        <w:t>Registru</w:t>
      </w:r>
      <w:proofErr w:type="spellEnd"/>
      <w:r w:rsidR="006E4F8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E4F80">
        <w:rPr>
          <w:rFonts w:ascii="Times New Roman" w:hAnsi="Times New Roman"/>
          <w:color w:val="auto"/>
          <w:sz w:val="24"/>
          <w:szCs w:val="24"/>
        </w:rPr>
        <w:t>unic</w:t>
      </w:r>
      <w:proofErr w:type="spellEnd"/>
      <w:r w:rsidR="006E4F80">
        <w:rPr>
          <w:rFonts w:ascii="Times New Roman" w:hAnsi="Times New Roman"/>
          <w:color w:val="auto"/>
          <w:sz w:val="24"/>
          <w:szCs w:val="24"/>
        </w:rPr>
        <w:t xml:space="preserve"> cabinet </w:t>
      </w:r>
      <w:proofErr w:type="spellStart"/>
      <w:proofErr w:type="gramStart"/>
      <w:r w:rsidR="006E4F80">
        <w:rPr>
          <w:rFonts w:ascii="Times New Roman" w:hAnsi="Times New Roman"/>
          <w:color w:val="auto"/>
          <w:sz w:val="24"/>
          <w:szCs w:val="24"/>
        </w:rPr>
        <w:t>conex</w:t>
      </w:r>
      <w:proofErr w:type="spellEnd"/>
      <w:r w:rsidR="006E4F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E4F80" w:rsidRPr="00D47A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E4F80"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la</w:t>
      </w:r>
      <w:proofErr w:type="gramEnd"/>
      <w:r w:rsidR="006E4F80"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Registratura</w:t>
      </w:r>
      <w:proofErr w:type="spellEnd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DSP </w:t>
      </w:r>
      <w:proofErr w:type="spellStart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Timis</w:t>
      </w:r>
      <w:proofErr w:type="spellEnd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6E4F80"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 </w:t>
      </w:r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camera </w:t>
      </w:r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16</w:t>
      </w:r>
      <w:r w:rsidRPr="00D47A46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(</w:t>
      </w:r>
      <w:proofErr w:type="spellStart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documentele</w:t>
      </w:r>
      <w:proofErr w:type="spellEnd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se pot </w:t>
      </w:r>
      <w:proofErr w:type="spellStart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depune</w:t>
      </w:r>
      <w:proofErr w:type="spellEnd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in </w:t>
      </w:r>
      <w:proofErr w:type="spellStart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aceeasi</w:t>
      </w:r>
      <w:proofErr w:type="spellEnd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zi</w:t>
      </w:r>
      <w:proofErr w:type="spellEnd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cu </w:t>
      </w:r>
      <w:proofErr w:type="spellStart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depunerea</w:t>
      </w:r>
      <w:proofErr w:type="spellEnd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pentru</w:t>
      </w:r>
      <w:proofErr w:type="spellEnd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autorizare</w:t>
      </w:r>
      <w:proofErr w:type="spellEnd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sanitara</w:t>
      </w:r>
      <w:proofErr w:type="spellEnd"/>
      <w:r w:rsidR="006E4F80">
        <w:rPr>
          <w:rStyle w:val="salnbdy"/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121B061C" w14:textId="77777777" w:rsidR="00626D82" w:rsidRDefault="00626D82" w:rsidP="00C64005">
      <w:pPr>
        <w:autoSpaceDE/>
        <w:autoSpaceDN/>
        <w:ind w:firstLine="720"/>
        <w:jc w:val="both"/>
        <w:rPr>
          <w:rStyle w:val="sden1"/>
          <w:rFonts w:ascii="Times New Roman" w:eastAsia="Times New Roman" w:hAnsi="Times New Roman"/>
          <w:color w:val="auto"/>
          <w:sz w:val="24"/>
          <w:szCs w:val="24"/>
        </w:rPr>
      </w:pPr>
    </w:p>
    <w:p w14:paraId="2FF12693" w14:textId="20F47881" w:rsidR="00317F01" w:rsidRPr="006E4F80" w:rsidRDefault="00317F01" w:rsidP="001C0A19">
      <w:pPr>
        <w:autoSpaceDE/>
        <w:autoSpaceDN/>
        <w:ind w:firstLine="720"/>
        <w:jc w:val="both"/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Pentru</w:t>
      </w:r>
      <w:proofErr w:type="spellEnd"/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cabinetele</w:t>
      </w:r>
      <w:proofErr w:type="spellEnd"/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conexe</w:t>
      </w:r>
      <w:proofErr w:type="spellEnd"/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fizioterapie</w:t>
      </w:r>
      <w:proofErr w:type="spellEnd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psihologie</w:t>
      </w:r>
      <w:proofErr w:type="spellEnd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tehnica</w:t>
      </w:r>
      <w:proofErr w:type="spellEnd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dentara</w:t>
      </w:r>
      <w:proofErr w:type="spellEnd"/>
      <w:r w:rsidR="006E4F80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nutritie</w:t>
      </w:r>
      <w:proofErr w:type="spellEnd"/>
      <w:r w:rsidR="006E4F80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E4F80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si</w:t>
      </w:r>
      <w:proofErr w:type="spellEnd"/>
      <w:r w:rsidR="006E4F80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proofErr w:type="gramStart"/>
      <w:r w:rsidR="006E4F80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dietetica</w:t>
      </w:r>
      <w:proofErr w:type="spellEnd"/>
      <w:r w:rsidR="006E4F80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este</w:t>
      </w:r>
      <w:proofErr w:type="spellEnd"/>
      <w:proofErr w:type="gramEnd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necesar</w:t>
      </w:r>
      <w:proofErr w:type="spellEnd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avizul</w:t>
      </w:r>
      <w:proofErr w:type="spellEnd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D5706"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Or</w:t>
      </w:r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ganizatiei</w:t>
      </w:r>
      <w:proofErr w:type="spellEnd"/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profesionale</w:t>
      </w:r>
      <w:proofErr w:type="spellEnd"/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teritoriale</w:t>
      </w:r>
      <w:proofErr w:type="spellEnd"/>
      <w:r w:rsidRPr="006E4F80">
        <w:rPr>
          <w:rStyle w:val="salnbdy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14:paraId="5161923E" w14:textId="77777777" w:rsidR="001C0A19" w:rsidRPr="006E4F80" w:rsidRDefault="001C0A19" w:rsidP="00E91BE4">
      <w:pPr>
        <w:autoSpaceDE/>
        <w:autoSpaceDN/>
        <w:jc w:val="both"/>
        <w:rPr>
          <w:rStyle w:val="salnbdy"/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33C77E4" w14:textId="77777777" w:rsidR="001C0A19" w:rsidRPr="007343FC" w:rsidRDefault="001C0A19" w:rsidP="00AB60C6">
      <w:pPr>
        <w:pStyle w:val="ListParagraph"/>
        <w:ind w:left="0" w:firstLine="708"/>
        <w:rPr>
          <w:rStyle w:val="slitbdy"/>
          <w:rFonts w:ascii="Times New Roman" w:hAnsi="Times New Roman"/>
          <w:b/>
          <w:color w:val="0070C0"/>
          <w:sz w:val="24"/>
          <w:szCs w:val="24"/>
        </w:rPr>
      </w:pPr>
    </w:p>
    <w:p w14:paraId="11D033AF" w14:textId="4FEC58BD" w:rsidR="00AB60C6" w:rsidRDefault="007D6E46" w:rsidP="006E4F80">
      <w:pPr>
        <w:pStyle w:val="ListParagraph"/>
        <w:ind w:left="0" w:firstLine="360"/>
        <w:jc w:val="both"/>
        <w:rPr>
          <w:rStyle w:val="slitbdy"/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Pentru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urmatoarele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activitati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conexe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autorizatiile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de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libera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practica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se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elibereaza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de care </w:t>
      </w:r>
      <w:proofErr w:type="spellStart"/>
      <w:r>
        <w:rPr>
          <w:rStyle w:val="slitbdy"/>
          <w:rFonts w:ascii="Times New Roman" w:hAnsi="Times New Roman"/>
          <w:b/>
          <w:color w:val="auto"/>
          <w:sz w:val="24"/>
          <w:szCs w:val="24"/>
        </w:rPr>
        <w:t>O</w:t>
      </w:r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rganizatii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profesionale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teritoriale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membrilor</w:t>
      </w:r>
      <w:proofErr w:type="spellEnd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Pr="007D6E46">
        <w:rPr>
          <w:rStyle w:val="slitbdy"/>
          <w:rFonts w:ascii="Times New Roman" w:hAnsi="Times New Roman"/>
          <w:b/>
          <w:color w:val="auto"/>
          <w:sz w:val="24"/>
          <w:szCs w:val="24"/>
        </w:rPr>
        <w:t>proprii</w:t>
      </w:r>
      <w:proofErr w:type="spellEnd"/>
      <w:r>
        <w:rPr>
          <w:rStyle w:val="slitbdy"/>
          <w:rFonts w:ascii="Times New Roman" w:hAnsi="Times New Roman"/>
          <w:b/>
          <w:color w:val="auto"/>
          <w:sz w:val="24"/>
          <w:szCs w:val="24"/>
        </w:rPr>
        <w:t xml:space="preserve"> :</w:t>
      </w:r>
      <w:proofErr w:type="gramEnd"/>
    </w:p>
    <w:p w14:paraId="7B5B697B" w14:textId="77777777" w:rsidR="00AB60C6" w:rsidRPr="00AB60C6" w:rsidRDefault="00AB60C6" w:rsidP="00AB60C6">
      <w:pPr>
        <w:pStyle w:val="ListParagraph"/>
        <w:numPr>
          <w:ilvl w:val="0"/>
          <w:numId w:val="1"/>
        </w:numPr>
        <w:rPr>
          <w:b/>
          <w:i/>
          <w:shd w:val="clear" w:color="auto" w:fill="FFFFFF"/>
        </w:rPr>
      </w:pPr>
      <w:proofErr w:type="spellStart"/>
      <w:r w:rsidRPr="00AB60C6">
        <w:rPr>
          <w:rStyle w:val="salnbdy"/>
          <w:rFonts w:ascii="Times New Roman" w:hAnsi="Times New Roman"/>
          <w:b/>
          <w:color w:val="auto"/>
          <w:sz w:val="24"/>
          <w:szCs w:val="24"/>
        </w:rPr>
        <w:t>Fizioterapeut</w:t>
      </w:r>
      <w:proofErr w:type="spellEnd"/>
      <w:r w:rsidRPr="00AB60C6">
        <w:rPr>
          <w:rStyle w:val="salnbdy"/>
          <w:rFonts w:ascii="Times New Roman" w:hAnsi="Times New Roman"/>
          <w:b/>
          <w:color w:val="auto"/>
          <w:sz w:val="24"/>
          <w:szCs w:val="24"/>
        </w:rPr>
        <w:t xml:space="preserve"> -</w:t>
      </w:r>
      <w:proofErr w:type="spellStart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>Colegiul</w:t>
      </w:r>
      <w:proofErr w:type="spellEnd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 </w:t>
      </w:r>
      <w:proofErr w:type="spellStart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>Fizioterapeutilor</w:t>
      </w:r>
      <w:proofErr w:type="spellEnd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 din Romania</w:t>
      </w:r>
    </w:p>
    <w:p w14:paraId="7CEA9AA0" w14:textId="77777777" w:rsidR="00AB60C6" w:rsidRPr="00AB60C6" w:rsidRDefault="00AB60C6" w:rsidP="00AB60C6">
      <w:pPr>
        <w:pStyle w:val="ListParagraph"/>
        <w:numPr>
          <w:ilvl w:val="0"/>
          <w:numId w:val="1"/>
        </w:numPr>
        <w:rPr>
          <w:b/>
          <w:i/>
          <w:shd w:val="clear" w:color="auto" w:fill="FFFFFF"/>
        </w:rPr>
      </w:pPr>
      <w:proofErr w:type="spellStart"/>
      <w:r w:rsidRPr="00AB60C6">
        <w:rPr>
          <w:b/>
          <w:shd w:val="clear" w:color="auto" w:fill="FFFFFF"/>
        </w:rPr>
        <w:t>Psiholog</w:t>
      </w:r>
      <w:proofErr w:type="spellEnd"/>
      <w:r w:rsidRPr="00AB60C6">
        <w:rPr>
          <w:b/>
          <w:shd w:val="clear" w:color="auto" w:fill="FFFFFF"/>
        </w:rPr>
        <w:t xml:space="preserve"> - </w:t>
      </w:r>
      <w:proofErr w:type="spellStart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>Colegiul</w:t>
      </w:r>
      <w:proofErr w:type="spellEnd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 </w:t>
      </w:r>
      <w:proofErr w:type="spellStart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>Psihologilor</w:t>
      </w:r>
      <w:proofErr w:type="spellEnd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 din Romania</w:t>
      </w:r>
      <w:bookmarkStart w:id="0" w:name="_GoBack"/>
      <w:bookmarkEnd w:id="0"/>
    </w:p>
    <w:p w14:paraId="4F3AF192" w14:textId="77777777" w:rsidR="00AB60C6" w:rsidRPr="00AB60C6" w:rsidRDefault="00AB60C6" w:rsidP="00AB60C6">
      <w:pPr>
        <w:pStyle w:val="ListParagraph"/>
        <w:numPr>
          <w:ilvl w:val="0"/>
          <w:numId w:val="1"/>
        </w:numPr>
        <w:rPr>
          <w:rStyle w:val="salnbdy"/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B60C6">
        <w:rPr>
          <w:rStyle w:val="salnbdy"/>
          <w:rFonts w:ascii="Times New Roman" w:hAnsi="Times New Roman"/>
          <w:b/>
          <w:color w:val="auto"/>
          <w:sz w:val="24"/>
          <w:szCs w:val="24"/>
          <w:u w:val="single"/>
        </w:rPr>
        <w:t>Dietetician</w:t>
      </w:r>
      <w:proofErr w:type="spellEnd"/>
      <w:r w:rsidRPr="00AB60C6">
        <w:rPr>
          <w:rStyle w:val="salnbdy"/>
          <w:rFonts w:ascii="Times New Roman" w:hAnsi="Times New Roman"/>
          <w:b/>
          <w:color w:val="auto"/>
          <w:sz w:val="24"/>
          <w:szCs w:val="24"/>
          <w:u w:val="single"/>
        </w:rPr>
        <w:t xml:space="preserve">  -</w:t>
      </w:r>
      <w:proofErr w:type="spellStart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>Colegiul</w:t>
      </w:r>
      <w:proofErr w:type="spellEnd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 </w:t>
      </w:r>
      <w:proofErr w:type="spellStart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>Dieteticienilor</w:t>
      </w:r>
      <w:proofErr w:type="spellEnd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 din Romania</w:t>
      </w:r>
    </w:p>
    <w:p w14:paraId="23525B36" w14:textId="77777777" w:rsidR="00AB60C6" w:rsidRPr="00AB60C6" w:rsidRDefault="00AB60C6" w:rsidP="00AB60C6">
      <w:pPr>
        <w:pStyle w:val="ListParagraph"/>
        <w:numPr>
          <w:ilvl w:val="0"/>
          <w:numId w:val="1"/>
        </w:numPr>
        <w:rPr>
          <w:b/>
          <w:shd w:val="clear" w:color="auto" w:fill="FFFFFF"/>
        </w:rPr>
      </w:pPr>
      <w:proofErr w:type="spellStart"/>
      <w:r w:rsidRPr="00AB60C6">
        <w:rPr>
          <w:rStyle w:val="salnbdy"/>
          <w:rFonts w:ascii="Times New Roman" w:hAnsi="Times New Roman"/>
          <w:b/>
          <w:color w:val="auto"/>
          <w:sz w:val="24"/>
          <w:szCs w:val="24"/>
        </w:rPr>
        <w:t>Tehnician</w:t>
      </w:r>
      <w:proofErr w:type="spellEnd"/>
      <w:r w:rsidRPr="00AB60C6">
        <w:rPr>
          <w:rStyle w:val="salnbdy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AB60C6">
        <w:rPr>
          <w:rStyle w:val="salnbdy"/>
          <w:rFonts w:ascii="Times New Roman" w:hAnsi="Times New Roman"/>
          <w:b/>
          <w:color w:val="auto"/>
          <w:sz w:val="24"/>
          <w:szCs w:val="24"/>
        </w:rPr>
        <w:t>dentar</w:t>
      </w:r>
      <w:proofErr w:type="spellEnd"/>
      <w:r w:rsidRPr="00AB60C6">
        <w:rPr>
          <w:rStyle w:val="salnbdy"/>
          <w:rFonts w:ascii="Times New Roman" w:hAnsi="Times New Roman"/>
          <w:b/>
          <w:color w:val="auto"/>
          <w:sz w:val="24"/>
          <w:szCs w:val="24"/>
        </w:rPr>
        <w:t xml:space="preserve"> - </w:t>
      </w:r>
      <w:proofErr w:type="spellStart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</w:rPr>
        <w:t>Ordinul</w:t>
      </w:r>
      <w:proofErr w:type="spellEnd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</w:rPr>
        <w:t>Tehnicienilor</w:t>
      </w:r>
      <w:proofErr w:type="spellEnd"/>
      <w:r w:rsidRPr="00AB60C6">
        <w:rPr>
          <w:rStyle w:val="salnbdy"/>
          <w:rFonts w:ascii="Times New Roman" w:hAnsi="Times New Roman"/>
          <w:b/>
          <w:i/>
          <w:color w:val="auto"/>
          <w:sz w:val="24"/>
          <w:szCs w:val="24"/>
        </w:rPr>
        <w:t xml:space="preserve"> din Romania OTDR</w:t>
      </w:r>
    </w:p>
    <w:p w14:paraId="2981F30C" w14:textId="77777777" w:rsidR="007D6E46" w:rsidRDefault="007D6E46" w:rsidP="007D6E46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14:paraId="6C4C3F4E" w14:textId="16016051" w:rsidR="00AB60C6" w:rsidRPr="00AB60C6" w:rsidRDefault="00AB60C6" w:rsidP="006762F5">
      <w:pPr>
        <w:pStyle w:val="sartden"/>
        <w:jc w:val="both"/>
        <w:rPr>
          <w:rStyle w:val="spar3"/>
          <w:rFonts w:ascii="Times New Roman" w:hAnsi="Times New Roman"/>
          <w:bCs w:val="0"/>
          <w:color w:val="auto"/>
          <w:sz w:val="24"/>
          <w:szCs w:val="24"/>
        </w:rPr>
      </w:pPr>
    </w:p>
    <w:sectPr w:rsidR="00AB60C6" w:rsidRPr="00AB60C6" w:rsidSect="00783D25">
      <w:headerReference w:type="default" r:id="rId8"/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93445" w14:textId="77777777" w:rsidR="00244B7B" w:rsidRDefault="00244B7B" w:rsidP="00644722">
      <w:r>
        <w:separator/>
      </w:r>
    </w:p>
  </w:endnote>
  <w:endnote w:type="continuationSeparator" w:id="0">
    <w:p w14:paraId="0147A1FA" w14:textId="77777777" w:rsidR="00244B7B" w:rsidRDefault="00244B7B" w:rsidP="0064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76EF3" w14:textId="77777777" w:rsidR="00244B7B" w:rsidRDefault="00244B7B" w:rsidP="00644722">
      <w:r>
        <w:separator/>
      </w:r>
    </w:p>
  </w:footnote>
  <w:footnote w:type="continuationSeparator" w:id="0">
    <w:p w14:paraId="6A409EB0" w14:textId="77777777" w:rsidR="00244B7B" w:rsidRDefault="00244B7B" w:rsidP="0064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8AE9" w14:textId="57A9B11E" w:rsidR="00644722" w:rsidRDefault="00644722" w:rsidP="00A540AB">
    <w:pPr>
      <w:autoSpaceDE/>
      <w:autoSpaceDN/>
      <w:jc w:val="center"/>
      <w:rPr>
        <w:rStyle w:val="sden1"/>
        <w:rFonts w:ascii="Times New Roman" w:eastAsia="Times New Roman" w:hAnsi="Times New Roman"/>
        <w:color w:val="auto"/>
        <w:sz w:val="28"/>
        <w:szCs w:val="28"/>
      </w:rPr>
    </w:pPr>
    <w:proofErr w:type="spellStart"/>
    <w:r w:rsidRPr="00644722">
      <w:rPr>
        <w:rStyle w:val="sden1"/>
        <w:rFonts w:ascii="Times New Roman" w:eastAsia="Times New Roman" w:hAnsi="Times New Roman"/>
        <w:color w:val="auto"/>
        <w:sz w:val="28"/>
        <w:szCs w:val="28"/>
        <w:specVanish w:val="0"/>
      </w:rPr>
      <w:t>Informatii</w:t>
    </w:r>
    <w:proofErr w:type="spellEnd"/>
    <w:r w:rsidRPr="00644722">
      <w:rPr>
        <w:rStyle w:val="sden1"/>
        <w:rFonts w:ascii="Times New Roman" w:eastAsia="Times New Roman" w:hAnsi="Times New Roman"/>
        <w:color w:val="auto"/>
        <w:sz w:val="28"/>
        <w:szCs w:val="28"/>
        <w:specVanish w:val="0"/>
      </w:rPr>
      <w:t xml:space="preserve"> </w:t>
    </w:r>
    <w:proofErr w:type="spellStart"/>
    <w:r w:rsidRPr="00644722">
      <w:rPr>
        <w:rStyle w:val="sden1"/>
        <w:rFonts w:ascii="Times New Roman" w:eastAsia="Times New Roman" w:hAnsi="Times New Roman"/>
        <w:color w:val="auto"/>
        <w:sz w:val="28"/>
        <w:szCs w:val="28"/>
        <w:specVanish w:val="0"/>
      </w:rPr>
      <w:t>privind</w:t>
    </w:r>
    <w:proofErr w:type="spellEnd"/>
    <w:r w:rsidRPr="00644722">
      <w:rPr>
        <w:rStyle w:val="sden1"/>
        <w:rFonts w:ascii="Times New Roman" w:eastAsia="Times New Roman" w:hAnsi="Times New Roman"/>
        <w:color w:val="auto"/>
        <w:sz w:val="28"/>
        <w:szCs w:val="28"/>
        <w:specVanish w:val="0"/>
      </w:rPr>
      <w:t xml:space="preserve"> </w:t>
    </w:r>
    <w:proofErr w:type="spellStart"/>
    <w:r w:rsidRPr="00644722">
      <w:rPr>
        <w:rStyle w:val="sden1"/>
        <w:rFonts w:ascii="Times New Roman" w:eastAsia="Times New Roman" w:hAnsi="Times New Roman"/>
        <w:color w:val="auto"/>
        <w:sz w:val="28"/>
        <w:szCs w:val="28"/>
      </w:rPr>
      <w:t>activitatile</w:t>
    </w:r>
    <w:proofErr w:type="spellEnd"/>
    <w:r w:rsidRPr="00644722">
      <w:rPr>
        <w:rStyle w:val="sden1"/>
        <w:rFonts w:ascii="Times New Roman" w:eastAsia="Times New Roman" w:hAnsi="Times New Roman"/>
        <w:color w:val="auto"/>
        <w:sz w:val="28"/>
        <w:szCs w:val="28"/>
        <w:specVanish w:val="0"/>
      </w:rPr>
      <w:t xml:space="preserve"> </w:t>
    </w:r>
    <w:proofErr w:type="spellStart"/>
    <w:r w:rsidRPr="00644722">
      <w:rPr>
        <w:rStyle w:val="sden1"/>
        <w:rFonts w:ascii="Times New Roman" w:eastAsia="Times New Roman" w:hAnsi="Times New Roman"/>
        <w:color w:val="auto"/>
        <w:sz w:val="28"/>
        <w:szCs w:val="28"/>
        <w:specVanish w:val="0"/>
      </w:rPr>
      <w:t>conexe</w:t>
    </w:r>
    <w:proofErr w:type="spellEnd"/>
    <w:r w:rsidRPr="00644722">
      <w:rPr>
        <w:rStyle w:val="sden1"/>
        <w:rFonts w:ascii="Times New Roman" w:eastAsia="Times New Roman" w:hAnsi="Times New Roman"/>
        <w:color w:val="auto"/>
        <w:sz w:val="28"/>
        <w:szCs w:val="28"/>
        <w:specVanish w:val="0"/>
      </w:rPr>
      <w:t xml:space="preserve"> </w:t>
    </w:r>
    <w:proofErr w:type="spellStart"/>
    <w:r w:rsidRPr="00644722">
      <w:rPr>
        <w:rStyle w:val="sden1"/>
        <w:rFonts w:ascii="Times New Roman" w:eastAsia="Times New Roman" w:hAnsi="Times New Roman"/>
        <w:color w:val="auto"/>
        <w:sz w:val="28"/>
        <w:szCs w:val="28"/>
        <w:specVanish w:val="0"/>
      </w:rPr>
      <w:t>actului</w:t>
    </w:r>
    <w:proofErr w:type="spellEnd"/>
    <w:r w:rsidRPr="00644722">
      <w:rPr>
        <w:rStyle w:val="sden1"/>
        <w:rFonts w:ascii="Times New Roman" w:eastAsia="Times New Roman" w:hAnsi="Times New Roman"/>
        <w:color w:val="auto"/>
        <w:sz w:val="28"/>
        <w:szCs w:val="28"/>
        <w:specVanish w:val="0"/>
      </w:rPr>
      <w:t xml:space="preserve"> medical</w:t>
    </w:r>
    <w:r w:rsidR="00A540AB">
      <w:rPr>
        <w:rStyle w:val="sden1"/>
        <w:rFonts w:ascii="Times New Roman" w:eastAsia="Times New Roman" w:hAnsi="Times New Roman"/>
        <w:color w:val="auto"/>
        <w:sz w:val="28"/>
        <w:szCs w:val="28"/>
      </w:rPr>
      <w:t xml:space="preserve"> </w:t>
    </w:r>
  </w:p>
  <w:p w14:paraId="23FCB999" w14:textId="77777777" w:rsidR="00A540AB" w:rsidRDefault="00A540AB" w:rsidP="00A540AB">
    <w:pPr>
      <w:autoSpaceDE/>
      <w:autoSpaceDN/>
      <w:jc w:val="center"/>
      <w:rPr>
        <w:rStyle w:val="salnbdy"/>
        <w:rFonts w:ascii="Times New Roman" w:eastAsia="Times New Roman" w:hAnsi="Times New Roman"/>
        <w:b/>
        <w:color w:val="FF0000"/>
        <w:sz w:val="24"/>
        <w:szCs w:val="24"/>
      </w:rPr>
    </w:pPr>
  </w:p>
  <w:p w14:paraId="2FC15800" w14:textId="54DB4B4F" w:rsidR="00644722" w:rsidRPr="00191BD9" w:rsidRDefault="00644722" w:rsidP="00191BD9">
    <w:pPr>
      <w:autoSpaceDE/>
      <w:autoSpaceDN/>
      <w:jc w:val="both"/>
      <w:rPr>
        <w:rFonts w:ascii="Times New Roman" w:eastAsia="Times New Roman" w:hAnsi="Times New Roman"/>
        <w:b/>
        <w:bCs/>
        <w:sz w:val="28"/>
        <w:szCs w:val="28"/>
        <w:shd w:val="clear" w:color="auto" w:fill="FFFFFF"/>
      </w:rPr>
    </w:pP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Tehnică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dentară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biologie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,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biochimie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şi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chimie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fizică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medicală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fizioterapie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psihologie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logopedie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sociologie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optică-optometrie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protezare-ortezare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protezare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auditivă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audiologie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terapie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vocală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;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nutriţie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şi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 xml:space="preserve"> </w:t>
    </w:r>
    <w:proofErr w:type="spellStart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dietetică</w:t>
    </w:r>
    <w:proofErr w:type="spellEnd"/>
    <w:r w:rsidRPr="00A540AB">
      <w:rPr>
        <w:rStyle w:val="salnbdy"/>
        <w:rFonts w:ascii="Times New Roman" w:eastAsia="Times New Roman" w:hAnsi="Times New Roman"/>
        <w:b/>
        <w:color w:val="auto"/>
        <w:sz w:val="24"/>
        <w:szCs w:val="24"/>
      </w:rPr>
      <w:t>.</w:t>
    </w:r>
    <w:sdt>
      <w:sdtPr>
        <w:rPr>
          <w:rStyle w:val="sartttl"/>
          <w:rFonts w:ascii="Times New Roman" w:eastAsia="Times New Roman" w:hAnsi="Times New Roman"/>
          <w:b/>
          <w:bCs/>
          <w:vanish/>
          <w:color w:val="8B0000"/>
          <w:sz w:val="28"/>
          <w:szCs w:val="28"/>
          <w:shd w:val="clear" w:color="auto" w:fill="FFFFFF"/>
        </w:rPr>
        <w:alias w:val="Title"/>
        <w:id w:val="77738743"/>
        <w:placeholder>
          <w:docPart w:val="73102C685D8049458B60B25CB7AEEE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44722">
          <w:rPr>
            <w:rStyle w:val="sartttl"/>
            <w:rFonts w:ascii="Times New Roman" w:eastAsia="Times New Roman" w:hAnsi="Times New Roman"/>
            <w:b/>
            <w:bCs/>
            <w:vanish/>
            <w:color w:val="8B0000"/>
            <w:sz w:val="28"/>
            <w:szCs w:val="28"/>
            <w:shd w:val="clear" w:color="auto" w:fill="FFFFFF"/>
          </w:rPr>
          <w:t>Informatii privind activitatile conexe actului medical:</w:t>
        </w:r>
      </w:sdtContent>
    </w:sdt>
  </w:p>
  <w:p w14:paraId="67F7B924" w14:textId="77777777" w:rsidR="00644722" w:rsidRDefault="00644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695"/>
    <w:multiLevelType w:val="hybridMultilevel"/>
    <w:tmpl w:val="4A40E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112B"/>
    <w:multiLevelType w:val="hybridMultilevel"/>
    <w:tmpl w:val="42845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6B"/>
    <w:rsid w:val="00002CB7"/>
    <w:rsid w:val="00191BD9"/>
    <w:rsid w:val="001B4D69"/>
    <w:rsid w:val="001C0A19"/>
    <w:rsid w:val="001E2650"/>
    <w:rsid w:val="00237030"/>
    <w:rsid w:val="00244B7B"/>
    <w:rsid w:val="002821FF"/>
    <w:rsid w:val="00317F01"/>
    <w:rsid w:val="0036146B"/>
    <w:rsid w:val="00404318"/>
    <w:rsid w:val="005B0160"/>
    <w:rsid w:val="005B5076"/>
    <w:rsid w:val="00626D82"/>
    <w:rsid w:val="00644722"/>
    <w:rsid w:val="006762F5"/>
    <w:rsid w:val="006E4F80"/>
    <w:rsid w:val="007343FC"/>
    <w:rsid w:val="00783D25"/>
    <w:rsid w:val="007D6E46"/>
    <w:rsid w:val="008C4506"/>
    <w:rsid w:val="00A137B8"/>
    <w:rsid w:val="00A20A76"/>
    <w:rsid w:val="00A540AB"/>
    <w:rsid w:val="00AB60C6"/>
    <w:rsid w:val="00BC7195"/>
    <w:rsid w:val="00BD5706"/>
    <w:rsid w:val="00C64005"/>
    <w:rsid w:val="00CB6A25"/>
    <w:rsid w:val="00D20998"/>
    <w:rsid w:val="00D47A46"/>
    <w:rsid w:val="00E91BE4"/>
    <w:rsid w:val="00F0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24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69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tttl">
    <w:name w:val="s_art_ttl"/>
    <w:basedOn w:val="Normal"/>
    <w:rsid w:val="001B4D69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character" w:customStyle="1" w:styleId="salnttl1">
    <w:name w:val="s_aln_ttl1"/>
    <w:basedOn w:val="DefaultParagraphFont"/>
    <w:rsid w:val="001B4D69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1B4D6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1B4D69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character" w:customStyle="1" w:styleId="sden1">
    <w:name w:val="s_den1"/>
    <w:basedOn w:val="DefaultParagraphFont"/>
    <w:rsid w:val="001B4D69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1B4D69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1B4D6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sid w:val="00C64005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customStyle="1" w:styleId="sartden">
    <w:name w:val="s_art_den"/>
    <w:basedOn w:val="Normal"/>
    <w:rsid w:val="006762F5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6762F5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gi1">
    <w:name w:val="s_lgi1"/>
    <w:basedOn w:val="DefaultParagraphFont"/>
    <w:rsid w:val="006762F5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AB60C6"/>
    <w:pPr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par">
    <w:name w:val="s_par"/>
    <w:basedOn w:val="Normal"/>
    <w:rsid w:val="00E91BE4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4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22"/>
    <w:rPr>
      <w:rFonts w:ascii="Verdana" w:eastAsia="Verdana" w:hAnsi="Verdana" w:cs="Times New Roman"/>
      <w:sz w:val="18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4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22"/>
    <w:rPr>
      <w:rFonts w:ascii="Verdana" w:eastAsia="Verdana" w:hAnsi="Verdana" w:cs="Times New Roman"/>
      <w:sz w:val="18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722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22"/>
    <w:rPr>
      <w:rFonts w:ascii="Tahoma" w:eastAsia="Verdan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69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tttl">
    <w:name w:val="s_art_ttl"/>
    <w:basedOn w:val="Normal"/>
    <w:rsid w:val="001B4D69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character" w:customStyle="1" w:styleId="salnttl1">
    <w:name w:val="s_aln_ttl1"/>
    <w:basedOn w:val="DefaultParagraphFont"/>
    <w:rsid w:val="001B4D69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1B4D6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1B4D69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character" w:customStyle="1" w:styleId="sden1">
    <w:name w:val="s_den1"/>
    <w:basedOn w:val="DefaultParagraphFont"/>
    <w:rsid w:val="001B4D69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1B4D69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1B4D6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sid w:val="00C64005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customStyle="1" w:styleId="sartden">
    <w:name w:val="s_art_den"/>
    <w:basedOn w:val="Normal"/>
    <w:rsid w:val="006762F5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6762F5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gi1">
    <w:name w:val="s_lgi1"/>
    <w:basedOn w:val="DefaultParagraphFont"/>
    <w:rsid w:val="006762F5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AB60C6"/>
    <w:pPr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par">
    <w:name w:val="s_par"/>
    <w:basedOn w:val="Normal"/>
    <w:rsid w:val="00E91BE4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4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22"/>
    <w:rPr>
      <w:rFonts w:ascii="Verdana" w:eastAsia="Verdana" w:hAnsi="Verdana" w:cs="Times New Roman"/>
      <w:sz w:val="18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4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22"/>
    <w:rPr>
      <w:rFonts w:ascii="Verdana" w:eastAsia="Verdana" w:hAnsi="Verdana" w:cs="Times New Roman"/>
      <w:sz w:val="18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722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22"/>
    <w:rPr>
      <w:rFonts w:ascii="Tahoma" w:eastAsia="Verdan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102C685D8049458B60B25CB7AE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8461-9911-4FC7-A6B6-28D8013599A8}"/>
      </w:docPartPr>
      <w:docPartBody>
        <w:p w:rsidR="00000000" w:rsidRDefault="008B6BFF" w:rsidP="008B6BFF">
          <w:pPr>
            <w:pStyle w:val="73102C685D8049458B60B25CB7AEEE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FF"/>
    <w:rsid w:val="001D6EA1"/>
    <w:rsid w:val="008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02C685D8049458B60B25CB7AEEE78">
    <w:name w:val="73102C685D8049458B60B25CB7AEEE78"/>
    <w:rsid w:val="008B6B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02C685D8049458B60B25CB7AEEE78">
    <w:name w:val="73102C685D8049458B60B25CB7AEEE78"/>
    <w:rsid w:val="008B6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2024-04-19T09:08:00Z</dcterms:created>
  <dcterms:modified xsi:type="dcterms:W3CDTF">2024-04-19T10:00:00Z</dcterms:modified>
</cp:coreProperties>
</file>